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386"/>
        <w:gridCol w:w="2868"/>
        <w:gridCol w:w="1698"/>
        <w:gridCol w:w="1680"/>
        <w:gridCol w:w="1129"/>
        <w:gridCol w:w="1128"/>
        <w:gridCol w:w="2168"/>
        <w:gridCol w:w="1134"/>
        <w:gridCol w:w="993"/>
        <w:gridCol w:w="1096"/>
        <w:gridCol w:w="463"/>
        <w:gridCol w:w="425"/>
      </w:tblGrid>
      <w:tr w:rsidR="00897FD5" w:rsidRPr="005C3631" w:rsidTr="00897FD5">
        <w:trPr>
          <w:trHeight w:val="312"/>
        </w:trPr>
        <w:tc>
          <w:tcPr>
            <w:tcW w:w="15168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Default="00897FD5" w:rsidP="003F3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C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10</w:t>
            </w:r>
          </w:p>
          <w:p w:rsidR="00897FD5" w:rsidRDefault="00897FD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  <w:p w:rsidR="00897FD5" w:rsidRPr="005C3631" w:rsidRDefault="00897FD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исполнении плана реализации муниципальной программы города Волгодонска "Социальная поддержка граждан Волгодонска" </w:t>
            </w:r>
          </w:p>
        </w:tc>
      </w:tr>
      <w:tr w:rsidR="00897FD5" w:rsidRPr="005C3631" w:rsidTr="00897FD5">
        <w:trPr>
          <w:trHeight w:val="312"/>
        </w:trPr>
        <w:tc>
          <w:tcPr>
            <w:tcW w:w="151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945AC6" w:rsidRDefault="00897FD5" w:rsidP="0086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отчетный период </w:t>
            </w:r>
            <w:r w:rsidRPr="0094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9   </w:t>
            </w:r>
            <w:r w:rsidRPr="0094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</w:t>
            </w:r>
            <w:r w:rsidR="002B4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яцев</w:t>
            </w:r>
            <w:r w:rsidRPr="00945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2020г.</w:t>
            </w:r>
          </w:p>
          <w:tbl>
            <w:tblPr>
              <w:tblW w:w="15135" w:type="dxa"/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2835"/>
              <w:gridCol w:w="1701"/>
              <w:gridCol w:w="284"/>
              <w:gridCol w:w="1417"/>
              <w:gridCol w:w="1134"/>
              <w:gridCol w:w="1134"/>
              <w:gridCol w:w="1985"/>
              <w:gridCol w:w="992"/>
              <w:gridCol w:w="992"/>
              <w:gridCol w:w="1134"/>
              <w:gridCol w:w="436"/>
              <w:gridCol w:w="698"/>
            </w:tblGrid>
            <w:tr w:rsidR="00897FD5" w:rsidRPr="00945AC6" w:rsidTr="003F3A05">
              <w:trPr>
                <w:trHeight w:val="684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и номер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Ответственный исполнитель, соисполнитель, участник (должность/ФИО) 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Результат реализации (краткое описание)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Фактическая дата начала реализации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Фактическая дата окончания реализации, наступления контрольно-</w:t>
                  </w:r>
                  <w:proofErr w:type="spellStart"/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</w:t>
                  </w:r>
                  <w:proofErr w:type="spellEnd"/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события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бюджета на реализацию муниципальной программы, тыс.руб.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3F3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Объемы </w:t>
                  </w:r>
                  <w:proofErr w:type="spellStart"/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неосвоен-ных</w:t>
                  </w:r>
                  <w:proofErr w:type="spellEnd"/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средств и причины их </w:t>
                  </w:r>
                  <w:proofErr w:type="spellStart"/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неосвоения</w:t>
                  </w:r>
                  <w:proofErr w:type="spellEnd"/>
                </w:p>
              </w:tc>
            </w:tr>
            <w:tr w:rsidR="00897FD5" w:rsidRPr="00945AC6" w:rsidTr="003F3A05">
              <w:trPr>
                <w:trHeight w:val="1104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предусмотрено муниципальной программой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предусмотрено сводной бюджетной росписью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кассовый расход на отчетную дату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3F3A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Подпрограмма 1 «Социальная поддержка отдельных категорий граждан»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Директор ДТиСР г.Волгодонска Пашко А.А.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147 609,5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126 121,9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100 958,8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462 433,6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438 740,5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295 413,7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19 335,7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19 335,7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13 341,1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ОМ 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64 227,3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63 621,6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40 232,7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C62256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C62256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ОМ 1.2. Предоставление мер социальной поддержки ветеранам труда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C62256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167 222,4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160 506,1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110 352,8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945AC6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945AC6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ОМ 1.3. Предоставление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945AC6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5 589,9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5 589,9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3 165,2</w:t>
                  </w:r>
                </w:p>
              </w:tc>
              <w:tc>
                <w:tcPr>
                  <w:tcW w:w="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945AC6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945AC6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945AC6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223 711,5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207 340,4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140 880,0</w:t>
                  </w:r>
                </w:p>
              </w:tc>
              <w:tc>
                <w:tcPr>
                  <w:tcW w:w="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945AC6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945AC6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ОМ 1.5. Предоставление материальной и иной помощи для погребения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отдела по делам ветеранов и инвалидов Березова А.Н.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Оказание материальной помощи гражданам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1 084,6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1 084,6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486,5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ОМ 1.6. Предоставление льготного проезда отдельным категориям граждан на городском пассажирском транспорте (за исключением такси) 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501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693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3 443,6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3 443,6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2 397,1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125 829,8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104 283,3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81 851,4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53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ОМ 1.8. Предоставление мер социальной поддержки тружеников тыла, за исключением проезда на железнодорожном и водном транспорте пригородного сообщения и на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автомобильном транспорте пригородного межмуниципального и междугороднего внутриобластного сообщений   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Начальник отдела субсидий и льгот Даниленко М.В.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597,9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597,9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296,5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ОМ 1.9. Осуществление ежегодной денежной выплаты лицам, награжденным нагрудным знаком «Почетный донор России»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10 736,4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10 795,3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10 795,1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ОМ 1.10. Предоставление отдельных мер социальной граждан, подвергшихся воздействию радиации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Начальник отдела по делам ветеранов и инвалидов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Березова А.Н.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11 043,3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11 043,3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8 312,3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ОМ 1.11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Начальник отдела - главный бухгалтер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Столяр И.О.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12 327,6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12 327,6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9 681,7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Мероприятие 1.11.1. Ежемесячная доплата к пенсии почетным гражданам города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Начальник отдела - главный бухгалтер </w:t>
                  </w: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br/>
                    <w:t>Столяр И.О.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241,9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241,9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196,2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Мероприятие 1.11.2. Ежемесячная доплата к государственной пенсии депутатам Волгодонской </w:t>
                  </w: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>городской Думы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 xml:space="preserve">Начальник отдела - главный бухгалтер </w:t>
                  </w: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br/>
                    <w:t>Столяр И.О.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Улучшение качества жизни отдельных </w:t>
                  </w: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>категорий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109,0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109,0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81,2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15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Мероприятие 1.11.3. Пенсия за выслугу лет муниципальным служащим города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Начальник отдела - главный бухгалтер </w:t>
                  </w: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br/>
                    <w:t>Столяр И.О.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11 976,7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11 976,7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9 404,3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Заместитель директора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Дубенцева С.В.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3 564,5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3 564,5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1 262,3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165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17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Начальник отдела по делам ветеранов и инвалидов </w:t>
                  </w: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br/>
                    <w:t>Березова А.Н.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-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18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Мероприятие 1.12.2. Обновление банка данных одиноких и одиноко проживающих граждан, нуждающихся в адресной социальной поддержке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Начальник отдела по делам ветеранов и инвалидов </w:t>
                  </w: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br/>
                    <w:t>Березова А.Н.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-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13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19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Мероприятие 1.12.3. Проведение обследования условий жизни одиноких и одиноко проживающих граждан, находящихся на обслуживании в центрах </w:t>
                  </w: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>социального обслуживания граждан пожилого возраста и инвалидов с целью оказания социальной поддержки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 xml:space="preserve">Начальник отдела по делам ветеранов и инвалидов </w:t>
                  </w: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br/>
                    <w:t>Березова А.Н.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Увеличение доли семей, получающих дополнительные меры социальной </w:t>
                  </w: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>поддержки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>01.01.2020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-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>20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Мероприятие 1.12.4. Оказание единовременной (однократной) материальной помощи гражданам, в том числе членам семей военнослужащих, погибших  при выполнении задач в условиях вооруженного конфликта в Чеченской Республике, на лечение и операции, обеспечения жизненно важных, социальных потребностей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Начальник отдела адресных пособий Ескина М.В.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Предоставление дополнительных мер социальной поддержки в соответствии с принципом доступности, с учетом адресности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330,1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330,1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217,9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21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Мероприятие 1.12.5. Организация и предоставление бесплатного питания гражданам, находящимся в трудной жизненной ситуации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Оказание дополнительных мер социальной поддержки инвалидам, гражданам пожилого возраста и лицам, оказавшимся в экстремальной ситуации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945AC6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213,0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213,0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146,3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945AC6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22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Мероприятие 1.12.6. Организация доставки и оплата стоимости коллективного проезда к месту оздоровления и обратно детей из </w:t>
                  </w: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>малообеспеченных семей по путевкам, приобретенным Департаментом труда и социального развития Администрации города Волгодонска, детей, находящихся в социально-опасном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>Начальник отдела адресных пособий Ескина М.В.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Предоставление возможности бесплатного проезда к удаленным </w:t>
                  </w: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 xml:space="preserve">местам оздоровления и обратно детей из малообеспеченных семей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30.09.2020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945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400,4 </w:t>
                  </w:r>
                  <w:proofErr w:type="spellStart"/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тыс.руб</w:t>
                  </w:r>
                  <w:proofErr w:type="spellEnd"/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.-кредиторская задолженность. 500,0 </w:t>
                  </w:r>
                  <w:proofErr w:type="spellStart"/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ты.руб</w:t>
                  </w:r>
                  <w:proofErr w:type="spellEnd"/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. - остаток в </w:t>
                  </w: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 xml:space="preserve">связи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утвержденными постановлением Главного государственного санитарного врача Российской Федерации № 16 от 30.06.2020, отдых детей и их оздоровление в </w:t>
                  </w: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 xml:space="preserve">организациях отдыха детей и их оздоровления, должны быть организованы в пределах субъекта Российской Федерации по месту их фактического проживания. В связи с чем, были расторгнуты контракты на оздоровление детей в Краснодарском крае. </w:t>
                  </w:r>
                </w:p>
              </w:tc>
            </w:tr>
            <w:tr w:rsidR="00897FD5" w:rsidRPr="00945AC6" w:rsidTr="00945AC6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897FD5" w:rsidRPr="00945AC6" w:rsidTr="00945AC6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998,8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998,8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98,4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>23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Мероприятие 1.12.7. Приобретение новогодних подарков и поздравительных открыток для детей из малообеспеченных семей в возрасте от 2 до 14 лет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Начальник отдела адресных пособий Ескина М.В.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Содействие созданию благоприятных условий для улучшения положения семей с детьми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646487">
              <w:trPr>
                <w:trHeight w:val="1279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937,1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937,1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646487">
              <w:trPr>
                <w:trHeight w:val="324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24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945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Начальник отдела по делам ветеранов и инвалидов </w:t>
                  </w: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br/>
                    <w:t>Березова А.Н.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Улучшение качества жизни  ветеранов Великой Отечественной войны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31.07.2020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Default="00897FD5" w:rsidP="00646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64648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80,9 тыс.руб.</w:t>
                  </w:r>
                </w:p>
                <w:p w:rsidR="00897FD5" w:rsidRPr="00646487" w:rsidRDefault="00897FD5" w:rsidP="00646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64648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фактическая выплата меньше ожидаемой</w:t>
                  </w:r>
                </w:p>
              </w:tc>
            </w:tr>
            <w:tr w:rsidR="00897FD5" w:rsidRPr="00945AC6" w:rsidTr="00646487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897FD5" w:rsidRPr="00945AC6" w:rsidTr="00646487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556,7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556,7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475,8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Директор МУ "ЦСО ГПВиИ № 1 г.Волгодонска"  Киричёк Э.В.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31.07.2020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646487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646487">
              <w:trPr>
                <w:trHeight w:val="1044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>25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 xml:space="preserve">Мероприятие 1.12.9. Оказание материальной помощи на проведение ремонта жилья, находящегося в собственности ветерана Великой Отечественной войны 1241-1245гг. или занимаемого им по договору социального найма, в целях улучшения  жилищных условий 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945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Начальник отдела по делам ветеранов и инвалидов </w:t>
                  </w: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br/>
                    <w:t>Березова А.Н.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Улучшение качества жизни ветеранов Великой Отечественной войны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646487">
              <w:trPr>
                <w:trHeight w:val="348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34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252,5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252,5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251,0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33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26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Мероприятие 1.12.10. Приобретение ритуальных венков в связи со смертью участников Великой Отечественной войны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945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Начальник отдела по делам ветеранов и инвалидов Березова А.Н.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Дань памяти участникам Великой Отечественной войны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24,5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24,5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7,5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384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27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Мероприятие 1.12.11. Чествование юбиляров-ветеранов Великой Отечественной войны и долгожителей города (100 лет и старше)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945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Начальник отдела по делам ветеранов и инвалидов Березова А.Н.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Улучшение качества жизни ветеранов Великой Отечественной войны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39,4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28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945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Начальник отдела по делам ветеранов и инвалидов </w:t>
                  </w: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br/>
                    <w:t>Березова А.Н.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Улучшение качества жизни инвалидов с нарушением опорно-двигательного аппарата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31.10.2020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23,4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23,4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29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Проведение ежегодных мероприятий, посвященных: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646487">
              <w:trPr>
                <w:trHeight w:val="300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30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Мероприятие 1.12.13. Дню памяти о россиянах, исполнявших служебный долг </w:t>
                  </w: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 xml:space="preserve">за пределами Отечества                     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945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 xml:space="preserve">Начальник отдела по делам ветеранов и </w:t>
                  </w: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>инвалидов Березова А.Н.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 xml:space="preserve">Улучшение качества жизни отдельных </w:t>
                  </w: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>категорий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28.02.2020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Default="00897FD5" w:rsidP="003F3A05">
                  <w:pPr>
                    <w:spacing w:after="0" w:line="240" w:lineRule="auto"/>
                    <w:ind w:right="14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64648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4,0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 тыс.руб.</w:t>
                  </w:r>
                  <w:r w:rsidRPr="0064648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 - Закупка транспортн</w:t>
                  </w:r>
                  <w:r w:rsidRPr="0064648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ых услуг не осуществлялась, в связи с предоставлением муниципального транспорт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а</w:t>
                  </w:r>
                </w:p>
                <w:p w:rsidR="00897FD5" w:rsidRPr="00646487" w:rsidRDefault="00897FD5" w:rsidP="003F3A05">
                  <w:pPr>
                    <w:spacing w:after="0" w:line="240" w:lineRule="auto"/>
                    <w:ind w:right="14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97FD5" w:rsidRPr="00945AC6" w:rsidTr="00646487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646487" w:rsidRDefault="00897FD5" w:rsidP="003F3A05">
                  <w:pPr>
                    <w:spacing w:after="0" w:line="240" w:lineRule="auto"/>
                    <w:ind w:right="14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97FD5" w:rsidRPr="00945AC6" w:rsidTr="00646487">
              <w:trPr>
                <w:trHeight w:val="2112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4,2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646487" w:rsidRDefault="00897FD5" w:rsidP="003F3A05">
                  <w:pPr>
                    <w:spacing w:after="0" w:line="240" w:lineRule="auto"/>
                    <w:ind w:right="14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97FD5" w:rsidRPr="00945AC6" w:rsidTr="003F3A05">
              <w:trPr>
                <w:trHeight w:val="288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>31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Мероприятие 1.12.14. Дню памяти жертв радиационных катастроф           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6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Начальник отдела по делам ветеранов и инвалидов Березова А.Н.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31.05.2020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646487" w:rsidRDefault="00897FD5" w:rsidP="00C17887">
                  <w:pPr>
                    <w:spacing w:after="0" w:line="240" w:lineRule="auto"/>
                    <w:ind w:right="142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64648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30,0 - В связи с постановлени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е</w:t>
                  </w:r>
                  <w:r w:rsidRPr="0064648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м Правительства Ростовской области от 05.04.2020 № 272 "О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(COVID-19)" мероприятие не проводилось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897FD5" w:rsidRPr="00945AC6" w:rsidTr="00646487">
              <w:trPr>
                <w:trHeight w:val="641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>32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Мероприятие 1.12.15. Дню защиты детей          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Улучшение качества жизни семей с детьми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30.06.2020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11,6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11,6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11,6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646487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Мероприятие 1.12.16. Дню памяти и скорби           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31.07.2020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646487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4648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0,8 тыс.руб.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4648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4648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экономия по закупкам</w:t>
                  </w:r>
                </w:p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646487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897FD5" w:rsidRPr="00945AC6" w:rsidTr="00646487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4,2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Мероприятие 1.12.17. Международному дню глухих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6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Начальник отдела по делам ветеранов и инвалидов Березова А.Н.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31.10.2020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17,8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17,8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35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Мероприятие 1.12.18. Дню пожилых людей         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31.10.2020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36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Мероприятие 1.12.19. Дню памяти жертв политических репрессий 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6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Начальник отдела по делам ветеранов и инвалидов Березова А.Н.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30.11.2020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Мероприятие 1.12.20. Международному дню слепых                         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6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Начальник отдела по делам ветеранов и инвалидов Березова А.Н.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13,5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13,5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38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Мероприятие 1.12.21. Международному дню инвалидов         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6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Начальник отдела по делам ветеранов и инвалидов Березова А.Н.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8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 xml:space="preserve">Директор МУ "ЦСО ГПВиИ № 1 г.Волгодонска" </w:t>
                  </w: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>Киричёк Э.В.</w:t>
                  </w: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lastRenderedPageBreak/>
                    <w:t>39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Мероприятие 1.12.22. Памяти погибших военнослужащих во время боевых действий в Чечне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6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Начальник отдела по делам ветеранов и инвалидов Березова А.Н.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18,3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18,3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646487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</w:pPr>
                  <w:r w:rsidRPr="00646487"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  <w:t>40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6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Начальник отдела по делам ветеранов и инвалидов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Березова А.Н.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661EC7" w:rsidP="00661E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Материальная помощь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честь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75-й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годовщины Победы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выплачена в полном объёме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31.07.2020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646487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</w:pPr>
                  <w:r w:rsidRPr="00646487"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  <w:t>41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отдела адресных пособий Ескина М.В.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Содействие созданию благоприятных условий для улучшения положения семей с детьми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10.12.2020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Х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88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64648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</w:rPr>
                    <w:t>42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Подпрограмма 2.</w:t>
                  </w: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br/>
                    <w:t>«Финансовая поддержка семей с детьми»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Директор ДТиСР г.Волгодонска Пашко А.А.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X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X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374 249,0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407 702,4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332 300,1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8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155 254,7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161 849,0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117 230,9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8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ОМ 2.1. Предоставление государственного ежемесячного пособия на ребенка малоимущим семьям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Начальник отдела адресных пособий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Ескина М.В.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Оказание государственной материальной помощи с целью укрепления и повышения статуса семьи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52 530,3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52 530,3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40 219,3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646487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646487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646487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</w:rPr>
                    <w:t>44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ПОМ 2.2. Предоставление мер социальной поддержки малоимущим семьям, имеющим детей первого-второго года жизни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Начальник отдела адресных пособий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Ескина М.В.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6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Материальное стимулирование рождаемости, повышение качества питания, здоровья детей и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снижение младенческой смертности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646487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11 989,4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11 989,4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9 084,9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646487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646487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45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ОМ 2.3. Предоставление мер социальной поддержки на детей из многодетных семей 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Начальник отдела адресных пособий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Ескина М.В.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Повышение статуса многодетной семьи, поощрение многодетности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18 021,8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21 787,9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17 087,1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  <w:r w:rsidRPr="00646487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</w:rPr>
                    <w:t>46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ОМ 2.4.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Начальник отдела адресных пособий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Ескина М.В.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6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Оказание государственной материальной </w:t>
                  </w:r>
                  <w:proofErr w:type="spellStart"/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по-мощи</w:t>
                  </w:r>
                  <w:proofErr w:type="spellEnd"/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 целью укрепления и повышения статуса семьи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425,3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425,3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264,6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ПОМ 2.5.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Начальник отдела адресных пособий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Ескина М.В.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646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Материальное стиму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лирование рождаемости, повышение качества питания, здоровья детей и снижение младенческой смертности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3 779,4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4 391,7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4 340,9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744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ПОМ 2.6.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Начальник отдела адресных пособий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Ескина М.В.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Материальное стимулирование рождаемости, повышение статуса многодетной семьи, поощрение многодетности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50 789,5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51 975,8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46 858,9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744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8 248,5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8 425,7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7 465,0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744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408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49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ПОМ 2.7.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Начальник отдела адресных пособий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Ескина М.В.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Материальное стимулирование рождаемости, укрепление и повышение статуса семьи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40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12 513,8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12 513,8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10 693,4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40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588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ОМ 2.8.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Начальник отдела адресных пособий </w:t>
                  </w:r>
                </w:p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Ескина М.В.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Материальное стимулирование рождаемости, укрепление и повышение статуса семьи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51 091,1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51 091,1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38 158,5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58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58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ПОМ 2.9 Предоставление ежемесячной выплаты в связи с рождением (усыновлением) первого ребенка 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отдела адресных пособий Ескина М.В.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Материальное стимулирование рождаемости, укрепление и повышение статуса семьи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121 362,1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121 362,1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76 029,9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8310EC">
              <w:trPr>
                <w:trHeight w:val="707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ОМ 2.10.Организация и обеспечение отдыха и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оздоровления детей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Начальник отдела адресных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пособий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Ескина М.В.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Предоставление возможности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оздоровления детей из </w:t>
                  </w:r>
                  <w:proofErr w:type="spellStart"/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малообеспечен</w:t>
                  </w:r>
                  <w:proofErr w:type="spellEnd"/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ных</w:t>
                  </w:r>
                  <w:proofErr w:type="spellEnd"/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семей, детей работников организаций всех форм собственности в оздоровительных учреждениях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  <w:p w:rsidR="00897FD5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23 262,5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20 479,7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1 147,2</w:t>
                  </w:r>
                </w:p>
              </w:tc>
              <w:tc>
                <w:tcPr>
                  <w:tcW w:w="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ОМ 2.11. Осуществление ежемесячных выплат на детей в возрасте от трех до семи лет включительно.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отдела адресных пособий Ескина М.В.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Материальное стимулирование рождаемости, укрепление и повышение статуса семьи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150 581,0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182 848,1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170 988,2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8310EC">
              <w:trPr>
                <w:trHeight w:val="33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24 909,0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29 730,5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27 193,1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8310EC">
              <w:trPr>
                <w:trHeight w:val="76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8310EC">
              <w:trPr>
                <w:trHeight w:val="2579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отдела адресных пособий Ескина М.В.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661EC7" w:rsidP="00661E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Реализована возможность</w:t>
                  </w:r>
                  <w:r w:rsidR="00897FD5"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бесплатного проезда к удаленным местам оздоровления и обратно детей из </w:t>
                  </w:r>
                  <w:proofErr w:type="spellStart"/>
                  <w:r w:rsidR="00897FD5"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малообеспечен</w:t>
                  </w:r>
                  <w:r w:rsidR="00897FD5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  <w:r w:rsidR="00897FD5"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ных</w:t>
                  </w:r>
                  <w:proofErr w:type="spellEnd"/>
                  <w:r w:rsidR="00897FD5"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семей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067F48" w:rsidP="004861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  <w:r w:rsidR="0048614B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897FD5"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  <w:r w:rsidR="0048614B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  <w:r w:rsidR="00897FD5"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8310EC">
              <w:trPr>
                <w:trHeight w:val="138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      </w:r>
                </w:p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отдела адресных пособий Ескина М.В.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Акты выполненных работ, оказанных услуг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067F48" w:rsidP="00067F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31</w:t>
                  </w:r>
                  <w:r w:rsidR="00897FD5"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  <w:r w:rsidR="00897FD5"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8310EC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lastRenderedPageBreak/>
                    <w:t>56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Подпрограмма 3. «Старшее поколение»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X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X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8310EC">
              <w:trPr>
                <w:trHeight w:val="288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76 745,7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76 745,7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51 352,5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1 928,7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1 928,7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1 401,8</w:t>
                  </w: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ОМ 3.1. Осуществление государственных полномочий в сфере социального обслуживания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Улучшение качества социальных услуг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76 745,7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76 745,7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51 352,5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1 928,7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1 928,7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1 401,8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58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Мероприятие 3.1.1. Оплата налогов, государственной пошлины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Улучшение качества социальных услуг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890,5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890,5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667,8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Мероприятие 3.1.2. Обеспечения деятельности учреждения социального обслуживания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Улучшение качества социальных услуг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76 745,7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76 745,7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51 352,5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988,2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988,2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734,0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60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Мероприятие 3.1.3. Организация и проведение конкурса профессионального мастерства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Улучшение качества социальных услуг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61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Содействие созданию благоприятных условий для  социальной защищенности пожилых людей и их активного долголетия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310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Подпрограмма 4. «Доступная среда»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Директор ДТиСР г.Волгодонска Пашко А.А.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19,2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областной бюджет</w:t>
                  </w:r>
                </w:p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517,1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517,1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516,9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97FD5" w:rsidRPr="00945AC6" w:rsidTr="008310EC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местный бюджет</w:t>
                  </w:r>
                </w:p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980,3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980,3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667,1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97FD5" w:rsidRPr="00945AC6" w:rsidTr="008310EC">
              <w:trPr>
                <w:trHeight w:val="276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63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отдела по делам ветеранов и инвалидов Березова А.Н.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беспрепятственного доступа граждан с ограниченными физическими возможностями к объектам социальной инфраструктуры и услугам в приоритетных сферах жизнедеятельности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8310EC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3F3A05">
              <w:trPr>
                <w:trHeight w:val="27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759,1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759,1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459,0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583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64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ОМ 4.2. Создание универсальной безбарьерной среды в образовательных учреждениях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3D2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Управления образования г.Волгодонска                                                      Самсонюк</w:t>
                  </w:r>
                  <w:r w:rsidR="003D2BC2"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Т.А.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Увеличение количества объектов, доступных для инвалидов в учреждениях образования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584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982180">
              <w:trPr>
                <w:trHeight w:val="584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982180">
              <w:trPr>
                <w:trHeight w:val="583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65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ОМ 4.3. Создание универсальной безбарьерной среды в учреждениях здравоохранения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310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И.о. н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897FD5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 w:themeFill="background1"/>
                    </w:rPr>
                    <w:t xml:space="preserve">Управления здравоохранения </w:t>
                  </w:r>
                  <w:proofErr w:type="spellStart"/>
                  <w:r w:rsidRPr="00897FD5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 w:themeFill="background1"/>
                    </w:rPr>
                    <w:t>г.Волгодонска</w:t>
                  </w:r>
                  <w:proofErr w:type="spellEnd"/>
                  <w:r w:rsidRPr="00897FD5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 w:themeFill="background1"/>
                    </w:rPr>
                    <w:t xml:space="preserve"> </w:t>
                  </w:r>
                  <w:r w:rsidRPr="00897FD5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 w:themeFill="background1"/>
                    </w:rPr>
                    <w:br/>
                  </w:r>
                  <w:proofErr w:type="spellStart"/>
                  <w:r w:rsidRPr="00897FD5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 w:themeFill="background1"/>
                    </w:rPr>
                    <w:t>Заболотских</w:t>
                  </w:r>
                  <w:proofErr w:type="spellEnd"/>
                  <w:r w:rsidRPr="00897FD5"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 w:themeFill="background1"/>
                    </w:rPr>
                    <w:t xml:space="preserve"> 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.Г.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Увеличение количества объектов, доступных для инвалидов в учреждениях здравоохранения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982180">
              <w:trPr>
                <w:trHeight w:val="584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982180">
              <w:trPr>
                <w:trHeight w:val="584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668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66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ОМ 4.4. Создание универсальной безбарьерной среды в учреждениях культуры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661E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Отдела культуры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г.Волгодонска Жукова</w:t>
                  </w:r>
                  <w:r w:rsidR="00661EC7"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А.Н.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Default="00CF28C8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Увеличено</w:t>
                  </w:r>
                  <w:r w:rsidR="00897FD5"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количеств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="00897FD5"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объектов, доступных для инвалидов в учреждениях культуры</w:t>
                  </w:r>
                </w:p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CF28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</w:t>
                  </w:r>
                  <w:r w:rsidR="00CF28C8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646487" w:rsidRDefault="00897FD5" w:rsidP="00257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64648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0,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  <w:r w:rsidRPr="0064648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тыс.руб.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4648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46487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экономия по закупкам</w:t>
                  </w:r>
                </w:p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66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517,1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517,1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516,9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25745C">
              <w:trPr>
                <w:trHeight w:val="66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208,1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208,1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208,1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25745C">
              <w:trPr>
                <w:trHeight w:val="583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67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Мероприятие 4.4.1. Создание универсальной безбарьерной среды для инвалидов в здании «Центральная детская библиотека» по адресу ул. Ленина, д.61.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661E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Отдела культуры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г.Волгодонска Жукова</w:t>
                  </w:r>
                  <w:r w:rsidR="00661EC7"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А.Н.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CF28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Увеличен</w:t>
                  </w:r>
                  <w:r w:rsidR="001150C1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количеств</w:t>
                  </w:r>
                  <w:r w:rsidR="00CF28C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объектов, доступных для инвалидов в учреждениях культуры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661EC7" w:rsidP="003D2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31</w:t>
                  </w:r>
                  <w:r w:rsidR="00897FD5"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  <w:r w:rsidR="003D2BC2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  <w:r w:rsidR="00897FD5"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.2020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584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253,2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253,2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253,1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584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101,9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101,9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101,9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583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68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Мероприятие 4.4.2. Создание универсальной безбарьерной среды для инвалидов в здании «Библиотека №3» по адресу ул. Морская, д.126а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661E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Отдела культуры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г.Волгодонска Жукова</w:t>
                  </w:r>
                  <w:r w:rsidR="00661EC7"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А.Н.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CF28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Увеличен</w:t>
                  </w:r>
                  <w:r w:rsidR="001150C1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количеств</w:t>
                  </w:r>
                  <w:r w:rsidR="00CF28C8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объектов, доступных для инвалидов в учреждениях культуры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661EC7" w:rsidP="003D2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31</w:t>
                  </w:r>
                  <w:r w:rsidR="003D2BC2">
                    <w:rPr>
                      <w:rFonts w:ascii="Times New Roman" w:eastAsia="Times New Roman" w:hAnsi="Times New Roman" w:cs="Times New Roman"/>
                      <w:color w:val="000000"/>
                    </w:rPr>
                    <w:t>.07</w:t>
                  </w:r>
                  <w:r w:rsidR="00897FD5"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584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263,9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263,9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263,8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584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106,2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106,2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106,2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1257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ОМ 4.5. Создание универсальной безбарьерной среды в спортивных учреждениях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Председатель Спорткомитета </w:t>
                  </w:r>
                  <w:proofErr w:type="spellStart"/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г.Волгодонска</w:t>
                  </w:r>
                  <w:proofErr w:type="spellEnd"/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ТютюнниковВ.В</w:t>
                  </w:r>
                  <w:proofErr w:type="spellEnd"/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Увеличение количества объектов, доступных для инвалидов в спортивных учреждениях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125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125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1257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70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ОМ 4.6. Предоставление мер социальной поддержки инвалидам по выплате компенсаций страховых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премий по договорам обязательного страхования гражданской ответственности владельцев транспортных средств в соответствии с Федеральным законом от 25.04.2002 №40-ФЗ "Об обязательном страховании гражданской ответственности владельцев транспортных средств"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Default="00897FD5" w:rsidP="00257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Начальник отдела </w:t>
                  </w:r>
                </w:p>
                <w:p w:rsidR="00897FD5" w:rsidRPr="00945AC6" w:rsidRDefault="00897FD5" w:rsidP="002574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по делам ветеранов и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инвалидов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Березова А.Н.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 xml:space="preserve">Улучшение качества жизни отдельных категорий 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граждан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19,2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 </w:t>
                  </w:r>
                </w:p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125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897FD5" w:rsidRPr="00945AC6" w:rsidTr="0025745C">
              <w:trPr>
                <w:trHeight w:val="125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3D2BC2" w:rsidRPr="00945AC6" w:rsidTr="0025745C">
              <w:trPr>
                <w:trHeight w:val="1656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3D2BC2" w:rsidRPr="00945AC6" w:rsidRDefault="003D2BC2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71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3D2BC2" w:rsidRPr="00945AC6" w:rsidRDefault="003D2BC2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Контрольное событие муниципальной программы 4.1. Выполнение работ по созданию универсальной безбарьерной среды для инвалидов в учреждениях культуры.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3D2BC2" w:rsidRPr="00945AC6" w:rsidRDefault="003D2BC2" w:rsidP="00661E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Отдела культуры</w:t>
                  </w: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г.Волгодонска Жукова</w:t>
                  </w:r>
                  <w:r w:rsidR="00661EC7"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А.Н.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3D2BC2" w:rsidRDefault="003D2BC2" w:rsidP="00661E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Акты выполненных работ</w:t>
                  </w:r>
                  <w:r w:rsidR="00661EC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от 26.06.20.</w:t>
                  </w:r>
                </w:p>
                <w:p w:rsidR="00661EC7" w:rsidRPr="00945AC6" w:rsidRDefault="00661EC7" w:rsidP="00661E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 библиотеках установлены пандусы, оборудованы туалетные комнаты, заменены двери.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3D2BC2" w:rsidRPr="00945AC6" w:rsidRDefault="003D2BC2" w:rsidP="002D4B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3D2BC2" w:rsidRPr="00945AC6" w:rsidRDefault="00661EC7" w:rsidP="003D2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31</w:t>
                  </w:r>
                  <w:r w:rsidR="003D2BC2"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  <w:r w:rsidR="003D2BC2">
                    <w:rPr>
                      <w:rFonts w:ascii="Times New Roman" w:eastAsia="Times New Roman" w:hAnsi="Times New Roman" w:cs="Times New Roman"/>
                      <w:color w:val="000000"/>
                    </w:rPr>
                    <w:t>07</w:t>
                  </w:r>
                  <w:r w:rsidR="003D2BC2"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.2020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3D2BC2" w:rsidRPr="00945AC6" w:rsidRDefault="003D2BC2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3D2BC2" w:rsidRPr="00945AC6" w:rsidRDefault="003D2BC2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3D2BC2" w:rsidRPr="00945AC6" w:rsidRDefault="003D2BC2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3D2BC2" w:rsidRPr="00945AC6" w:rsidRDefault="003D2BC2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3D2BC2" w:rsidRPr="00945AC6" w:rsidRDefault="003D2BC2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3D2BC2" w:rsidRPr="00945AC6" w:rsidRDefault="003D2BC2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50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3D2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</w:t>
                  </w:r>
                  <w:r w:rsidR="003D2B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Подпрограмма 5.</w:t>
                  </w: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br/>
                    <w:t>«Обеспечение реализации муниципальной программы»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Директор ДТиСР г.Волгодонска Пашко А.А.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50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34 356,2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34 356,2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21 904,3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50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5 747,3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5 747,3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3 512,7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50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3D2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  <w:r w:rsidR="003D2BC2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ОМ 5.1. Обеспечение деятельности ДТиСР г.Волгодонска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50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34 356,2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34 356,2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21 904,3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50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5 747,3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5 747,3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3 512,7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50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3D2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</w:t>
                  </w:r>
                  <w:r w:rsidR="003D2B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Мероприятие 5.1.1. Оплата налогов, государственной пошлины, исполнение судебных актов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50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50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348,8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348,8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261,5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506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3D2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7</w:t>
                  </w:r>
                  <w:r w:rsidR="003D2BC2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Мероприятие 5.1.2. Выплаты персоналу, закупка товаров, работ, услуг для обеспечения реализации подпрограммы</w:t>
                  </w:r>
                </w:p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01.01.2020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31.12.2020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0,0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50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34 356,2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34 356,2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21 904,3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5745C">
              <w:trPr>
                <w:trHeight w:val="50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5 398,5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5 398,5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3 251,2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897FD5" w:rsidRPr="00945AC6" w:rsidTr="002F737A">
              <w:trPr>
                <w:trHeight w:val="506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3D2B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</w:t>
                  </w:r>
                  <w:r w:rsidR="003D2BC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Итого по муниципальной  программе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Директор ДТиСР г.Волгодонска А.А.Пашко</w:t>
                  </w:r>
                </w:p>
              </w:tc>
              <w:tc>
                <w:tcPr>
                  <w:tcW w:w="1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521 882,3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533 848,1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433 278,1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2F7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97FD5" w:rsidRPr="00945AC6" w:rsidTr="00897FD5">
              <w:trPr>
                <w:trHeight w:val="506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729 307,3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712 208,5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486 418,3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897FD5" w:rsidRPr="00C17887" w:rsidTr="00897FD5">
              <w:trPr>
                <w:trHeight w:val="506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27 992,0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945AC6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27 992,0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hideMark/>
                </w:tcPr>
                <w:p w:rsidR="00897FD5" w:rsidRPr="00C17887" w:rsidRDefault="00897FD5" w:rsidP="008607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945A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18 922,7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897FD5" w:rsidRPr="00C17887" w:rsidRDefault="00897FD5" w:rsidP="008607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897FD5" w:rsidRPr="005C3631" w:rsidRDefault="00897FD5" w:rsidP="0086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7FD5" w:rsidRPr="005C3631" w:rsidTr="00897FD5">
        <w:trPr>
          <w:gridAfter w:val="1"/>
          <w:wAfter w:w="425" w:type="dxa"/>
          <w:trHeight w:val="31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7FD5" w:rsidRPr="005C3631" w:rsidTr="00897FD5">
        <w:trPr>
          <w:gridAfter w:val="1"/>
          <w:wAfter w:w="425" w:type="dxa"/>
          <w:trHeight w:val="31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А.А.Пашко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FD5" w:rsidRPr="005C3631" w:rsidTr="00897FD5">
        <w:trPr>
          <w:gridAfter w:val="1"/>
          <w:wAfter w:w="425" w:type="dxa"/>
          <w:trHeight w:val="31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FD5" w:rsidRPr="005C3631" w:rsidTr="00897FD5">
        <w:trPr>
          <w:gridAfter w:val="1"/>
          <w:wAfter w:w="425" w:type="dxa"/>
          <w:trHeight w:val="31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И.О.Столяр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FD5" w:rsidRPr="005C3631" w:rsidTr="00897FD5">
        <w:trPr>
          <w:gridAfter w:val="1"/>
          <w:wAfter w:w="425" w:type="dxa"/>
          <w:trHeight w:val="28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FD5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FD5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FD5" w:rsidRPr="005C3631" w:rsidTr="00897FD5">
        <w:trPr>
          <w:gridAfter w:val="1"/>
          <w:wAfter w:w="425" w:type="dxa"/>
          <w:trHeight w:val="28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7FD5" w:rsidRPr="005C3631" w:rsidTr="00897FD5">
        <w:trPr>
          <w:gridAfter w:val="1"/>
          <w:wAfter w:w="425" w:type="dxa"/>
          <w:trHeight w:val="288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CF1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Титенко Инна Викторовна  т.22-53-68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97FD5" w:rsidRPr="005C3631" w:rsidRDefault="00897FD5" w:rsidP="00F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2F29" w:rsidRDefault="00FC2F29" w:rsidP="0025745C"/>
    <w:sectPr w:rsidR="00FC2F29" w:rsidSect="003F3A05">
      <w:pgSz w:w="16838" w:h="11906" w:orient="landscape" w:code="9"/>
      <w:pgMar w:top="1418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29"/>
    <w:rsid w:val="00010F88"/>
    <w:rsid w:val="00050264"/>
    <w:rsid w:val="00067F48"/>
    <w:rsid w:val="000B07E4"/>
    <w:rsid w:val="001150C1"/>
    <w:rsid w:val="00153C17"/>
    <w:rsid w:val="00185FBB"/>
    <w:rsid w:val="001F6718"/>
    <w:rsid w:val="002372AC"/>
    <w:rsid w:val="0025745C"/>
    <w:rsid w:val="002B47A3"/>
    <w:rsid w:val="002B4B1F"/>
    <w:rsid w:val="002F737A"/>
    <w:rsid w:val="00346294"/>
    <w:rsid w:val="003D2BC2"/>
    <w:rsid w:val="003E3CE0"/>
    <w:rsid w:val="003F3A05"/>
    <w:rsid w:val="004751FB"/>
    <w:rsid w:val="0048614B"/>
    <w:rsid w:val="00502C59"/>
    <w:rsid w:val="00595628"/>
    <w:rsid w:val="005C3631"/>
    <w:rsid w:val="00620F67"/>
    <w:rsid w:val="00621E9D"/>
    <w:rsid w:val="00646487"/>
    <w:rsid w:val="00661EC7"/>
    <w:rsid w:val="00707C39"/>
    <w:rsid w:val="00797610"/>
    <w:rsid w:val="007C4A7E"/>
    <w:rsid w:val="007D2B64"/>
    <w:rsid w:val="008310EC"/>
    <w:rsid w:val="0086072F"/>
    <w:rsid w:val="00897FD5"/>
    <w:rsid w:val="008E2CB4"/>
    <w:rsid w:val="00924D1C"/>
    <w:rsid w:val="00945AC6"/>
    <w:rsid w:val="00953FAF"/>
    <w:rsid w:val="00982180"/>
    <w:rsid w:val="00982B67"/>
    <w:rsid w:val="00A560DD"/>
    <w:rsid w:val="00A66116"/>
    <w:rsid w:val="00A76B31"/>
    <w:rsid w:val="00A82692"/>
    <w:rsid w:val="00A94E15"/>
    <w:rsid w:val="00AA06A8"/>
    <w:rsid w:val="00AB57E7"/>
    <w:rsid w:val="00B05CB4"/>
    <w:rsid w:val="00B52CE1"/>
    <w:rsid w:val="00B54F94"/>
    <w:rsid w:val="00B5603E"/>
    <w:rsid w:val="00B72831"/>
    <w:rsid w:val="00BA7AF9"/>
    <w:rsid w:val="00BF0929"/>
    <w:rsid w:val="00C17887"/>
    <w:rsid w:val="00C62256"/>
    <w:rsid w:val="00C87617"/>
    <w:rsid w:val="00CF1B7C"/>
    <w:rsid w:val="00CF28C8"/>
    <w:rsid w:val="00D43BB5"/>
    <w:rsid w:val="00D6315D"/>
    <w:rsid w:val="00DF2A6D"/>
    <w:rsid w:val="00E52089"/>
    <w:rsid w:val="00EC03EF"/>
    <w:rsid w:val="00F668CA"/>
    <w:rsid w:val="00F759C4"/>
    <w:rsid w:val="00FC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EE66F-A208-4AB4-82AE-0ADC8D70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Пользователь Windows</cp:lastModifiedBy>
  <cp:revision>2</cp:revision>
  <cp:lastPrinted>2020-10-29T11:39:00Z</cp:lastPrinted>
  <dcterms:created xsi:type="dcterms:W3CDTF">2020-10-29T15:01:00Z</dcterms:created>
  <dcterms:modified xsi:type="dcterms:W3CDTF">2020-10-29T15:01:00Z</dcterms:modified>
</cp:coreProperties>
</file>